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290AC9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290AC9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250830BE" w:rsidR="003252F0" w:rsidRPr="00290AC9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290AC9">
        <w:rPr>
          <w:rFonts w:ascii="Calibri" w:hAnsi="Calibri" w:cs="Calibri"/>
          <w:b/>
          <w:sz w:val="18"/>
          <w:szCs w:val="18"/>
        </w:rPr>
        <w:t xml:space="preserve">1º ADITIVO – QUANTITATIVO – </w:t>
      </w:r>
      <w:r w:rsidR="00290AC9" w:rsidRPr="00290AC9">
        <w:rPr>
          <w:rFonts w:ascii="Calibri" w:hAnsi="Calibri" w:cs="Calibri"/>
          <w:b/>
          <w:sz w:val="18"/>
          <w:szCs w:val="18"/>
        </w:rPr>
        <w:t>P.E. Nº 009/2025</w:t>
      </w:r>
      <w:bookmarkEnd w:id="0"/>
    </w:p>
    <w:p w14:paraId="4D0B3ECC" w14:textId="0229B9EE" w:rsidR="003252F0" w:rsidRPr="00290AC9" w:rsidRDefault="003252F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290AC9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290AC9">
        <w:rPr>
          <w:rFonts w:ascii="Calibri" w:hAnsi="Calibri" w:cs="Calibri"/>
          <w:sz w:val="18"/>
          <w:szCs w:val="18"/>
        </w:rPr>
        <w:t xml:space="preserve">FUNDO MUNICIPAL DE EDUCAÇÃO. </w:t>
      </w:r>
      <w:r w:rsidRPr="00290AC9">
        <w:rPr>
          <w:rFonts w:ascii="Calibri" w:hAnsi="Calibri" w:cs="Calibri"/>
          <w:b/>
          <w:sz w:val="18"/>
          <w:szCs w:val="18"/>
        </w:rPr>
        <w:t xml:space="preserve">CONTRATADA: </w:t>
      </w:r>
      <w:r w:rsidR="00290AC9" w:rsidRPr="00290AC9">
        <w:rPr>
          <w:rFonts w:ascii="Calibri" w:hAnsi="Calibri" w:cs="Calibri"/>
          <w:b/>
          <w:sz w:val="18"/>
          <w:szCs w:val="18"/>
        </w:rPr>
        <w:t>COMERCIO DE GAS VITORIA LTDA, CNPJ: 50.513.774/0001-94</w:t>
      </w:r>
      <w:r w:rsidRPr="00290AC9">
        <w:rPr>
          <w:rFonts w:ascii="Calibri" w:hAnsi="Calibri" w:cs="Calibri"/>
          <w:b/>
          <w:sz w:val="18"/>
          <w:szCs w:val="18"/>
        </w:rPr>
        <w:t xml:space="preserve">. Contrato nº. </w:t>
      </w:r>
      <w:r w:rsidR="00290AC9" w:rsidRPr="00290AC9">
        <w:rPr>
          <w:rFonts w:ascii="Calibri" w:hAnsi="Calibri" w:cs="Calibri"/>
          <w:b/>
          <w:sz w:val="18"/>
          <w:szCs w:val="18"/>
        </w:rPr>
        <w:t>25-1217-002</w:t>
      </w:r>
      <w:r w:rsidR="009A3F91" w:rsidRPr="00290AC9">
        <w:rPr>
          <w:rFonts w:ascii="Calibri" w:hAnsi="Calibri" w:cs="Calibri"/>
          <w:sz w:val="18"/>
          <w:szCs w:val="18"/>
        </w:rPr>
        <w:t>.</w:t>
      </w:r>
      <w:r w:rsidR="009A3F91" w:rsidRPr="00290AC9">
        <w:rPr>
          <w:rFonts w:ascii="Calibri" w:hAnsi="Calibri" w:cs="Calibri"/>
          <w:b/>
          <w:sz w:val="18"/>
          <w:szCs w:val="18"/>
        </w:rPr>
        <w:t xml:space="preserve"> </w:t>
      </w:r>
      <w:r w:rsidR="00290AC9" w:rsidRPr="00290AC9">
        <w:rPr>
          <w:rFonts w:ascii="Calibri" w:hAnsi="Calibri" w:cs="Calibri"/>
          <w:sz w:val="18"/>
          <w:szCs w:val="18"/>
        </w:rPr>
        <w:t>Valor</w:t>
      </w:r>
      <w:r w:rsidRPr="00290AC9">
        <w:rPr>
          <w:rFonts w:ascii="Calibri" w:hAnsi="Calibri" w:cs="Calibri"/>
          <w:sz w:val="18"/>
          <w:szCs w:val="18"/>
        </w:rPr>
        <w:t xml:space="preserve">: </w:t>
      </w:r>
      <w:r w:rsidR="00290AC9" w:rsidRPr="00290AC9">
        <w:rPr>
          <w:rFonts w:ascii="Calibri" w:hAnsi="Calibri" w:cs="Calibri"/>
          <w:sz w:val="18"/>
          <w:szCs w:val="18"/>
        </w:rPr>
        <w:t>88.190,00</w:t>
      </w:r>
      <w:r w:rsidR="00290AC9" w:rsidRPr="00290AC9">
        <w:rPr>
          <w:rFonts w:ascii="Calibri" w:hAnsi="Calibri" w:cs="Calibri"/>
          <w:sz w:val="18"/>
          <w:szCs w:val="18"/>
        </w:rPr>
        <w:t>.</w:t>
      </w:r>
      <w:r w:rsidRPr="00290AC9">
        <w:rPr>
          <w:rFonts w:ascii="Calibri" w:hAnsi="Calibri" w:cs="Calibri"/>
          <w:sz w:val="18"/>
          <w:szCs w:val="18"/>
        </w:rPr>
        <w:t xml:space="preserve"> Ass</w:t>
      </w:r>
      <w:r w:rsidR="00290AC9" w:rsidRPr="00290AC9">
        <w:rPr>
          <w:rFonts w:ascii="Calibri" w:hAnsi="Calibri" w:cs="Calibri"/>
          <w:sz w:val="18"/>
          <w:szCs w:val="18"/>
        </w:rPr>
        <w:t>.</w:t>
      </w:r>
      <w:r w:rsidRPr="00290AC9">
        <w:rPr>
          <w:rFonts w:ascii="Calibri" w:hAnsi="Calibri" w:cs="Calibri"/>
          <w:sz w:val="18"/>
          <w:szCs w:val="18"/>
        </w:rPr>
        <w:t xml:space="preserve">: Altamira/PA, </w:t>
      </w:r>
      <w:r w:rsidR="00290AC9" w:rsidRPr="00290AC9">
        <w:rPr>
          <w:rFonts w:ascii="Calibri" w:hAnsi="Calibri" w:cs="Calibri"/>
          <w:sz w:val="18"/>
          <w:szCs w:val="18"/>
        </w:rPr>
        <w:t>23/07/2026</w:t>
      </w:r>
      <w:r w:rsidRPr="00290AC9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290AC9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290AC9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290AC9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90AC9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11C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EF3328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42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37</cp:revision>
  <dcterms:created xsi:type="dcterms:W3CDTF">2022-04-29T20:37:00Z</dcterms:created>
  <dcterms:modified xsi:type="dcterms:W3CDTF">2026-09-18T12:55:00Z</dcterms:modified>
</cp:coreProperties>
</file>