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99506C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99506C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99506C">
        <w:rPr>
          <w:rFonts w:ascii="Calibri" w:hAnsi="Calibri" w:cs="Calibri"/>
          <w:b/>
          <w:bCs/>
          <w:sz w:val="18"/>
          <w:szCs w:val="18"/>
        </w:rPr>
        <w:t>ALTAMIRA</w:t>
      </w:r>
      <w:r w:rsidRPr="0099506C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3C7D19C2" w:rsidR="00394108" w:rsidRPr="0099506C" w:rsidRDefault="0099506C" w:rsidP="00747BBB">
      <w:pPr>
        <w:jc w:val="both"/>
        <w:rPr>
          <w:rFonts w:ascii="Calibri" w:hAnsi="Calibri" w:cs="Calibri"/>
          <w:sz w:val="18"/>
          <w:szCs w:val="18"/>
        </w:rPr>
      </w:pPr>
      <w:r w:rsidRPr="0099506C">
        <w:rPr>
          <w:rFonts w:ascii="Calibri" w:hAnsi="Calibri" w:cs="Calibri"/>
          <w:b/>
          <w:sz w:val="18"/>
          <w:szCs w:val="18"/>
        </w:rPr>
        <w:t>1º TERMO ADITIVO DE PRAZO – PREGÃO ELETRÔNICO CONTRATANTE: MUNICÍPIO DE ALTAMIRA.</w:t>
      </w:r>
      <w:r w:rsidRPr="0099506C">
        <w:rPr>
          <w:rFonts w:ascii="Calibri" w:hAnsi="Calibri" w:cs="Calibri"/>
          <w:b/>
          <w:sz w:val="18"/>
          <w:szCs w:val="18"/>
        </w:rPr>
        <w:t xml:space="preserve"> </w:t>
      </w:r>
      <w:r w:rsidRPr="0099506C">
        <w:rPr>
          <w:rFonts w:ascii="Calibri" w:hAnsi="Calibri" w:cs="Calibri"/>
          <w:b/>
          <w:sz w:val="18"/>
          <w:szCs w:val="18"/>
        </w:rPr>
        <w:t>CONTRATADA: INFOPRINT COM. DE MAT. DE INFORMATICA LTDA, CNPJ nº 22.980.346/0001-36. Contrato nº. 24-0117-002. Objeto Aquisição de materiais de expediente materiais didáticos, vigência 18/01/2025 até 18/07/2025. Ass</w:t>
      </w:r>
      <w:r w:rsidRPr="0099506C">
        <w:rPr>
          <w:rFonts w:ascii="Calibri" w:hAnsi="Calibri" w:cs="Calibri"/>
          <w:b/>
          <w:sz w:val="18"/>
          <w:szCs w:val="18"/>
        </w:rPr>
        <w:t xml:space="preserve">. </w:t>
      </w:r>
      <w:r w:rsidRPr="0099506C">
        <w:rPr>
          <w:rFonts w:ascii="Calibri" w:hAnsi="Calibri" w:cs="Calibri"/>
          <w:b/>
          <w:sz w:val="18"/>
          <w:szCs w:val="18"/>
        </w:rPr>
        <w:t>Altamira/PA, 15/01/2025</w:t>
      </w:r>
      <w:r w:rsidR="00394108" w:rsidRPr="0099506C">
        <w:rPr>
          <w:rFonts w:ascii="Calibri" w:hAnsi="Calibri" w:cs="Calibri"/>
          <w:sz w:val="18"/>
          <w:szCs w:val="18"/>
        </w:rPr>
        <w:t xml:space="preserve">. </w:t>
      </w:r>
      <w:r w:rsidR="00906381" w:rsidRPr="0099506C">
        <w:rPr>
          <w:rFonts w:ascii="Calibri" w:hAnsi="Calibri" w:cs="Calibri"/>
          <w:sz w:val="18"/>
          <w:szCs w:val="18"/>
        </w:rPr>
        <w:t xml:space="preserve"> </w:t>
      </w:r>
      <w:r w:rsidR="00747BBB" w:rsidRPr="0099506C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99506C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99506C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9506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45F68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2025-03-27T20:43:00Z</dcterms:modified>
</cp:coreProperties>
</file>