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hAnsi="Helvetica"/>
          <w:b w:val="1"/>
          <w:bCs w:val="1"/>
          <w:sz w:val="14"/>
          <w:szCs w:val="14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1"/>
        <w:jc w:val="both"/>
        <w:rPr>
          <w:rFonts w:ascii="Helvetica" w:hAnsi="Helvetica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PREFEITURA MUNICIPAL DE ALTAMIRA/PA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b w:val="1"/>
          <w:bCs w:val="1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 xml:space="preserve">EXTRATO DE CONTRATO 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 xml:space="preserve">– 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DISPENSA N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º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 xml:space="preserve">. 009/2025 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CONTRATANTE: PREFEITURA MUNICIPAL DE ALTAMIRA</w:t>
      </w:r>
      <w:r>
        <w:rPr>
          <w:rFonts w:ascii="Helvetica" w:hAnsi="Helvetica"/>
          <w:sz w:val="14"/>
          <w:szCs w:val="14"/>
          <w:rtl w:val="0"/>
        </w:rPr>
        <w:t xml:space="preserve">, 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pt-PT"/>
        </w:rPr>
        <w:t>Empresa</w:t>
      </w:r>
      <w:r>
        <w:rPr>
          <w:rFonts w:ascii="Helvetica" w:hAnsi="Helvetica"/>
          <w:sz w:val="14"/>
          <w:szCs w:val="14"/>
          <w:rtl w:val="0"/>
        </w:rPr>
        <w:t xml:space="preserve">: </w:t>
      </w:r>
      <w:r>
        <w:rPr>
          <w:rFonts w:ascii="Helvetica" w:hAnsi="Helvetica"/>
          <w:spacing w:val="12"/>
          <w:sz w:val="14"/>
          <w:szCs w:val="14"/>
          <w:rtl w:val="0"/>
          <w:lang w:val="de-DE"/>
        </w:rPr>
        <w:t>TCBG DA SILVA,</w:t>
      </w:r>
      <w:r>
        <w:rPr>
          <w:rFonts w:ascii="Helvetica" w:hAnsi="Helvetica"/>
          <w:sz w:val="14"/>
          <w:szCs w:val="14"/>
          <w:rtl w:val="0"/>
        </w:rPr>
        <w:t xml:space="preserve"> </w:t>
      </w:r>
      <w:r>
        <w:rPr>
          <w:rFonts w:ascii="Helvetica" w:hAnsi="Helvetica"/>
          <w:spacing w:val="-9"/>
          <w:sz w:val="14"/>
          <w:szCs w:val="14"/>
          <w:rtl w:val="0"/>
        </w:rPr>
        <w:t xml:space="preserve">CNPJ: </w:t>
      </w:r>
      <w:r>
        <w:rPr>
          <w:rFonts w:ascii="Helvetica" w:hAnsi="Helvetica"/>
          <w:sz w:val="14"/>
          <w:szCs w:val="14"/>
          <w:rtl w:val="0"/>
          <w:lang w:val="it-IT"/>
        </w:rPr>
        <w:t>03.849.909/0001-07, contrato n</w:t>
      </w:r>
      <w:r>
        <w:rPr>
          <w:rFonts w:ascii="Helvetica" w:hAnsi="Helvetica" w:hint="default"/>
          <w:sz w:val="14"/>
          <w:szCs w:val="14"/>
          <w:rtl w:val="0"/>
        </w:rPr>
        <w:t>º</w:t>
      </w:r>
      <w:r>
        <w:rPr>
          <w:rFonts w:ascii="Helvetica" w:hAnsi="Helvetica"/>
          <w:sz w:val="14"/>
          <w:szCs w:val="14"/>
          <w:rtl w:val="0"/>
        </w:rPr>
        <w:t xml:space="preserve">. 25-0228-002, </w:t>
      </w:r>
      <w:r>
        <w:rPr>
          <w:rFonts w:ascii="Helvetica" w:hAnsi="Helvetica"/>
          <w:spacing w:val="-9"/>
          <w:sz w:val="14"/>
          <w:szCs w:val="14"/>
          <w:rtl w:val="0"/>
          <w:lang w:val="pt-PT"/>
        </w:rPr>
        <w:t xml:space="preserve">valor </w:t>
      </w:r>
      <w:r>
        <w:rPr>
          <w:rFonts w:ascii="Helvetica" w:hAnsi="Helvetica"/>
          <w:b w:val="1"/>
          <w:bCs w:val="1"/>
          <w:spacing w:val="-9"/>
          <w:sz w:val="14"/>
          <w:szCs w:val="14"/>
          <w:rtl w:val="0"/>
          <w:lang w:val="en-US"/>
        </w:rPr>
        <w:t>R$ 381.168,00.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 xml:space="preserve"> FUNDO MUNICIPAL DE ASSIST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Ê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es-ES_tradnl"/>
        </w:rPr>
        <w:t xml:space="preserve">NCIA SOCIAL, </w:t>
      </w:r>
      <w:r>
        <w:rPr>
          <w:rFonts w:ascii="Helvetica" w:hAnsi="Helvetica"/>
          <w:sz w:val="14"/>
          <w:szCs w:val="14"/>
          <w:rtl w:val="0"/>
          <w:lang w:val="it-IT"/>
        </w:rPr>
        <w:t>contrato n</w:t>
      </w:r>
      <w:r>
        <w:rPr>
          <w:rFonts w:ascii="Helvetica" w:hAnsi="Helvetica" w:hint="default"/>
          <w:sz w:val="14"/>
          <w:szCs w:val="14"/>
          <w:rtl w:val="0"/>
        </w:rPr>
        <w:t>º</w:t>
      </w:r>
      <w:r>
        <w:rPr>
          <w:rFonts w:ascii="Helvetica" w:hAnsi="Helvetica"/>
          <w:sz w:val="14"/>
          <w:szCs w:val="14"/>
          <w:rtl w:val="0"/>
        </w:rPr>
        <w:t xml:space="preserve">. 25-0228-006, </w:t>
      </w:r>
      <w:r>
        <w:rPr>
          <w:rFonts w:ascii="Helvetica" w:hAnsi="Helvetica"/>
          <w:spacing w:val="-9"/>
          <w:sz w:val="14"/>
          <w:szCs w:val="14"/>
          <w:rtl w:val="0"/>
          <w:lang w:val="pt-PT"/>
        </w:rPr>
        <w:t xml:space="preserve">valor </w:t>
      </w:r>
      <w:r>
        <w:rPr>
          <w:rFonts w:ascii="Helvetica" w:hAnsi="Helvetica"/>
          <w:b w:val="1"/>
          <w:bCs w:val="1"/>
          <w:spacing w:val="-9"/>
          <w:sz w:val="14"/>
          <w:szCs w:val="14"/>
          <w:rtl w:val="0"/>
          <w:lang w:val="en-US"/>
        </w:rPr>
        <w:t xml:space="preserve">R$ 269.994,00. 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pt-PT"/>
        </w:rPr>
        <w:t>FUNDO MUNICIPAL DE EDUCA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ÇÃ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 xml:space="preserve">O, </w:t>
      </w:r>
      <w:r>
        <w:rPr>
          <w:rFonts w:ascii="Helvetica" w:hAnsi="Helvetica"/>
          <w:sz w:val="14"/>
          <w:szCs w:val="14"/>
          <w:rtl w:val="0"/>
          <w:lang w:val="it-IT"/>
        </w:rPr>
        <w:t>contrato n</w:t>
      </w:r>
      <w:r>
        <w:rPr>
          <w:rFonts w:ascii="Helvetica" w:hAnsi="Helvetica" w:hint="default"/>
          <w:sz w:val="14"/>
          <w:szCs w:val="14"/>
          <w:rtl w:val="0"/>
        </w:rPr>
        <w:t>º</w:t>
      </w:r>
      <w:r>
        <w:rPr>
          <w:rFonts w:ascii="Helvetica" w:hAnsi="Helvetica"/>
          <w:sz w:val="14"/>
          <w:szCs w:val="14"/>
          <w:rtl w:val="0"/>
        </w:rPr>
        <w:t xml:space="preserve">. 25-0228-003, </w:t>
      </w:r>
      <w:r>
        <w:rPr>
          <w:rFonts w:ascii="Helvetica" w:hAnsi="Helvetica"/>
          <w:spacing w:val="-9"/>
          <w:sz w:val="14"/>
          <w:szCs w:val="14"/>
          <w:rtl w:val="0"/>
          <w:lang w:val="pt-PT"/>
        </w:rPr>
        <w:t xml:space="preserve">valor </w:t>
      </w:r>
      <w:r>
        <w:rPr>
          <w:rFonts w:ascii="Helvetica" w:hAnsi="Helvetica"/>
          <w:b w:val="1"/>
          <w:bCs w:val="1"/>
          <w:spacing w:val="-9"/>
          <w:sz w:val="14"/>
          <w:szCs w:val="14"/>
          <w:rtl w:val="0"/>
          <w:lang w:val="en-US"/>
        </w:rPr>
        <w:t xml:space="preserve">R$ 381.168,00. 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de-DE"/>
        </w:rPr>
        <w:t>FUNDO MUNICIPAL DA GEST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Ã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pt-PT"/>
        </w:rPr>
        <w:t xml:space="preserve">O DO MEIO AMBIENTE, </w:t>
      </w:r>
      <w:r>
        <w:rPr>
          <w:rFonts w:ascii="Helvetica" w:hAnsi="Helvetica"/>
          <w:sz w:val="14"/>
          <w:szCs w:val="14"/>
          <w:rtl w:val="0"/>
          <w:lang w:val="it-IT"/>
        </w:rPr>
        <w:t>contrato n</w:t>
      </w:r>
      <w:r>
        <w:rPr>
          <w:rFonts w:ascii="Helvetica" w:hAnsi="Helvetica" w:hint="default"/>
          <w:sz w:val="14"/>
          <w:szCs w:val="14"/>
          <w:rtl w:val="0"/>
        </w:rPr>
        <w:t>º</w:t>
      </w:r>
      <w:r>
        <w:rPr>
          <w:rFonts w:ascii="Helvetica" w:hAnsi="Helvetica"/>
          <w:sz w:val="14"/>
          <w:szCs w:val="14"/>
          <w:rtl w:val="0"/>
        </w:rPr>
        <w:t xml:space="preserve">. 25-0228-005, </w:t>
      </w:r>
      <w:r>
        <w:rPr>
          <w:rFonts w:ascii="Helvetica" w:hAnsi="Helvetica"/>
          <w:spacing w:val="-9"/>
          <w:sz w:val="14"/>
          <w:szCs w:val="14"/>
          <w:rtl w:val="0"/>
          <w:lang w:val="pt-PT"/>
        </w:rPr>
        <w:t xml:space="preserve">valor </w:t>
      </w:r>
      <w:r>
        <w:rPr>
          <w:rFonts w:ascii="Helvetica" w:hAnsi="Helvetica"/>
          <w:b w:val="1"/>
          <w:bCs w:val="1"/>
          <w:spacing w:val="-9"/>
          <w:sz w:val="14"/>
          <w:szCs w:val="14"/>
          <w:rtl w:val="0"/>
          <w:lang w:val="en-US"/>
        </w:rPr>
        <w:t>R$ 174.702,00.</w:t>
      </w:r>
      <w:r>
        <w:rPr>
          <w:rFonts w:ascii="Helvetica" w:hAnsi="Helvetica"/>
          <w:sz w:val="14"/>
          <w:szCs w:val="14"/>
          <w:rtl w:val="0"/>
        </w:rPr>
        <w:t xml:space="preserve"> </w:t>
      </w:r>
      <w:r>
        <w:rPr>
          <w:rFonts w:ascii="Helvetica" w:hAnsi="Helvetica"/>
          <w:b w:val="1"/>
          <w:bCs w:val="1"/>
          <w:sz w:val="14"/>
          <w:szCs w:val="14"/>
          <w:rtl w:val="0"/>
          <w:lang w:val="pt-PT"/>
        </w:rPr>
        <w:t>FUNDO MUNICIPAL DE SA</w:t>
      </w:r>
      <w:r>
        <w:rPr>
          <w:rFonts w:ascii="Helvetica" w:hAnsi="Helvetica" w:hint="default"/>
          <w:b w:val="1"/>
          <w:bCs w:val="1"/>
          <w:sz w:val="14"/>
          <w:szCs w:val="14"/>
          <w:rtl w:val="0"/>
        </w:rPr>
        <w:t>Ú</w:t>
      </w:r>
      <w:r>
        <w:rPr>
          <w:rFonts w:ascii="Helvetica" w:hAnsi="Helvetica"/>
          <w:b w:val="1"/>
          <w:bCs w:val="1"/>
          <w:sz w:val="14"/>
          <w:szCs w:val="14"/>
          <w:rtl w:val="0"/>
        </w:rPr>
        <w:t xml:space="preserve">DE, </w:t>
      </w:r>
      <w:r>
        <w:rPr>
          <w:rFonts w:ascii="Helvetica" w:hAnsi="Helvetica"/>
          <w:sz w:val="14"/>
          <w:szCs w:val="14"/>
          <w:rtl w:val="0"/>
          <w:lang w:val="it-IT"/>
        </w:rPr>
        <w:t>contrato n</w:t>
      </w:r>
      <w:r>
        <w:rPr>
          <w:rFonts w:ascii="Helvetica" w:hAnsi="Helvetica" w:hint="default"/>
          <w:sz w:val="14"/>
          <w:szCs w:val="14"/>
          <w:rtl w:val="0"/>
        </w:rPr>
        <w:t>º</w:t>
      </w:r>
      <w:r>
        <w:rPr>
          <w:rFonts w:ascii="Helvetica" w:hAnsi="Helvetica"/>
          <w:sz w:val="14"/>
          <w:szCs w:val="14"/>
          <w:rtl w:val="0"/>
        </w:rPr>
        <w:t xml:space="preserve">. 25-0228-004, </w:t>
      </w:r>
      <w:r>
        <w:rPr>
          <w:rFonts w:ascii="Helvetica" w:hAnsi="Helvetica"/>
          <w:spacing w:val="-9"/>
          <w:sz w:val="14"/>
          <w:szCs w:val="14"/>
          <w:rtl w:val="0"/>
          <w:lang w:val="pt-PT"/>
        </w:rPr>
        <w:t xml:space="preserve">valor </w:t>
      </w:r>
      <w:r>
        <w:rPr>
          <w:rFonts w:ascii="Helvetica" w:hAnsi="Helvetica"/>
          <w:b w:val="1"/>
          <w:bCs w:val="1"/>
          <w:spacing w:val="-9"/>
          <w:sz w:val="14"/>
          <w:szCs w:val="14"/>
          <w:rtl w:val="0"/>
          <w:lang w:val="en-US"/>
        </w:rPr>
        <w:t xml:space="preserve">R$ 381.168,00. </w:t>
      </w:r>
      <w:r>
        <w:rPr>
          <w:rFonts w:ascii="Helvetica" w:hAnsi="Helvetica"/>
          <w:sz w:val="14"/>
          <w:szCs w:val="14"/>
          <w:rtl w:val="0"/>
        </w:rPr>
        <w:t>Vig</w:t>
      </w:r>
      <w:r>
        <w:rPr>
          <w:rFonts w:ascii="Helvetica" w:hAnsi="Helvetica" w:hint="default"/>
          <w:sz w:val="14"/>
          <w:szCs w:val="14"/>
          <w:rtl w:val="0"/>
        </w:rPr>
        <w:t>ê</w:t>
      </w:r>
      <w:r>
        <w:rPr>
          <w:rFonts w:ascii="Helvetica" w:hAnsi="Helvetica"/>
          <w:sz w:val="14"/>
          <w:szCs w:val="14"/>
          <w:rtl w:val="0"/>
          <w:lang w:val="it-IT"/>
        </w:rPr>
        <w:t>ncia: at</w:t>
      </w:r>
      <w:r>
        <w:rPr>
          <w:rFonts w:ascii="Helvetica" w:hAnsi="Helvetica" w:hint="default"/>
          <w:sz w:val="14"/>
          <w:szCs w:val="14"/>
          <w:rtl w:val="0"/>
          <w:lang w:val="fr-FR"/>
        </w:rPr>
        <w:t xml:space="preserve">é </w:t>
      </w:r>
      <w:r>
        <w:rPr>
          <w:rFonts w:ascii="Helvetica" w:hAnsi="Helvetica"/>
          <w:sz w:val="14"/>
          <w:szCs w:val="14"/>
          <w:rtl w:val="0"/>
          <w:lang w:val="pt-PT"/>
        </w:rPr>
        <w:t>28/08/2025; Objeto: Contrata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 de Pessoa Jur</w:t>
      </w:r>
      <w:r>
        <w:rPr>
          <w:rFonts w:ascii="Helvetica" w:hAnsi="Helvetica" w:hint="default"/>
          <w:sz w:val="14"/>
          <w:szCs w:val="14"/>
          <w:rtl w:val="0"/>
        </w:rPr>
        <w:t>í</w:t>
      </w:r>
      <w:r>
        <w:rPr>
          <w:rFonts w:ascii="Helvetica" w:hAnsi="Helvetica"/>
          <w:sz w:val="14"/>
          <w:szCs w:val="14"/>
          <w:rtl w:val="0"/>
          <w:lang w:val="pt-PT"/>
        </w:rPr>
        <w:t>dica especializada para presta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 de servi</w:t>
      </w:r>
      <w:r>
        <w:rPr>
          <w:rFonts w:ascii="Helvetica" w:hAnsi="Helvetica" w:hint="default"/>
          <w:sz w:val="14"/>
          <w:szCs w:val="14"/>
          <w:rtl w:val="0"/>
        </w:rPr>
        <w:t>ç</w:t>
      </w:r>
      <w:r>
        <w:rPr>
          <w:rFonts w:ascii="Helvetica" w:hAnsi="Helvetica"/>
          <w:sz w:val="14"/>
          <w:szCs w:val="14"/>
          <w:rtl w:val="0"/>
          <w:lang w:val="es-ES_tradnl"/>
        </w:rPr>
        <w:t>os de publica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 de atos administrativos em Di</w:t>
      </w:r>
      <w:r>
        <w:rPr>
          <w:rFonts w:ascii="Helvetica" w:hAnsi="Helvetica" w:hint="default"/>
          <w:sz w:val="14"/>
          <w:szCs w:val="14"/>
          <w:rtl w:val="0"/>
        </w:rPr>
        <w:t>á</w:t>
      </w:r>
      <w:r>
        <w:rPr>
          <w:rFonts w:ascii="Helvetica" w:hAnsi="Helvetica"/>
          <w:sz w:val="14"/>
          <w:szCs w:val="14"/>
          <w:rtl w:val="0"/>
          <w:lang w:val="pt-PT"/>
        </w:rPr>
        <w:t>rio Oficial e Jornal de Grande Circula</w:t>
      </w:r>
      <w:r>
        <w:rPr>
          <w:rFonts w:ascii="Helvetica" w:hAnsi="Helvetica" w:hint="default"/>
          <w:sz w:val="14"/>
          <w:szCs w:val="14"/>
          <w:rtl w:val="0"/>
          <w:lang w:val="pt-PT"/>
        </w:rPr>
        <w:t>çã</w:t>
      </w:r>
      <w:r>
        <w:rPr>
          <w:rFonts w:ascii="Helvetica" w:hAnsi="Helvetica"/>
          <w:sz w:val="14"/>
          <w:szCs w:val="14"/>
          <w:rtl w:val="0"/>
          <w:lang w:val="pt-PT"/>
        </w:rPr>
        <w:t>o, para atender as necessidades da Prefeitura Municipal de Altamira-PA e suas Secretarias. Ass. Altamira/P</w:t>
      </w:r>
      <w:r>
        <w:rPr>
          <w:rFonts w:ascii="Helvetica" w:hAnsi="Helvetica" w:hint="default"/>
          <w:sz w:val="14"/>
          <w:szCs w:val="14"/>
          <w:rtl w:val="0"/>
        </w:rPr>
        <w:t>á</w:t>
      </w:r>
      <w:r>
        <w:rPr>
          <w:rFonts w:ascii="Helvetica" w:hAnsi="Helvetica"/>
          <w:sz w:val="14"/>
          <w:szCs w:val="14"/>
          <w:rtl w:val="0"/>
        </w:rPr>
        <w:t xml:space="preserve">, 28/02/2025.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 w:val="1"/>
        <w:jc w:val="center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da-DK"/>
        </w:rPr>
        <w:t>LOREDAN DE ANDRADE MELLO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center"/>
        <w:rPr>
          <w:rFonts w:ascii="Helvetica" w:cs="Helvetica" w:hAnsi="Helvetica" w:eastAsia="Helvetica"/>
          <w:sz w:val="14"/>
          <w:szCs w:val="14"/>
        </w:rPr>
      </w:pPr>
      <w:r>
        <w:rPr>
          <w:rFonts w:ascii="Helvetica" w:hAnsi="Helvetica"/>
          <w:sz w:val="14"/>
          <w:szCs w:val="14"/>
          <w:rtl w:val="0"/>
          <w:lang w:val="pt-PT"/>
        </w:rPr>
        <w:t>Prefeito Municipal de Altamira</w:t>
      </w: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left"/>
        <w:rPr>
          <w:rFonts w:ascii="Helvetica" w:cs="Helvetica" w:hAnsi="Helvetica" w:eastAsia="Helvetica"/>
          <w:b w:val="1"/>
          <w:bCs w:val="1"/>
          <w:sz w:val="14"/>
          <w:szCs w:val="14"/>
        </w:rPr>
      </w:pPr>
    </w:p>
    <w:p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uppressAutoHyphens w:val="1"/>
        <w:jc w:val="both"/>
      </w:pPr>
      <w:r>
        <w:rPr>
          <w:rFonts w:ascii="Helvetica" w:cs="Helvetica" w:hAnsi="Helvetica" w:eastAsia="Helvetica"/>
          <w:sz w:val="14"/>
          <w:szCs w:val="14"/>
        </w:rPr>
      </w:r>
    </w:p>
    <w:sectPr>
      <w:headerReference w:type="default" r:id="rId4"/>
      <w:footerReference w:type="default" r:id="rId5"/>
      <w:pgSz w:w="5103" w:h="15842" w:orient="portrait"/>
      <w:pgMar w:top="567" w:right="284" w:bottom="0" w:left="28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