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6860DD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860DD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26F954F8" w:rsidR="003252F0" w:rsidRPr="006860DD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6860DD">
        <w:rPr>
          <w:rFonts w:ascii="Calibri" w:hAnsi="Calibri" w:cs="Calibri"/>
          <w:b/>
          <w:sz w:val="18"/>
          <w:szCs w:val="18"/>
        </w:rPr>
        <w:t xml:space="preserve">1º ADITIVO – </w:t>
      </w:r>
      <w:r w:rsidR="006860DD" w:rsidRPr="006860DD">
        <w:rPr>
          <w:rFonts w:ascii="Calibri" w:hAnsi="Calibri" w:cs="Calibri"/>
          <w:b/>
          <w:sz w:val="18"/>
          <w:szCs w:val="18"/>
        </w:rPr>
        <w:t xml:space="preserve">PRAZO E </w:t>
      </w:r>
      <w:r w:rsidRPr="006860DD">
        <w:rPr>
          <w:rFonts w:ascii="Calibri" w:hAnsi="Calibri" w:cs="Calibri"/>
          <w:b/>
          <w:sz w:val="18"/>
          <w:szCs w:val="18"/>
        </w:rPr>
        <w:t xml:space="preserve">QUANTITATIVO – </w:t>
      </w:r>
      <w:r w:rsidR="006860DD" w:rsidRPr="006860DD">
        <w:rPr>
          <w:rFonts w:ascii="Calibri" w:hAnsi="Calibri" w:cs="Calibri"/>
          <w:b/>
          <w:sz w:val="18"/>
          <w:szCs w:val="18"/>
        </w:rPr>
        <w:t>CONCORRÊNCIA Nº 002/2025</w:t>
      </w:r>
      <w:bookmarkEnd w:id="0"/>
    </w:p>
    <w:p w14:paraId="4D0B3ECC" w14:textId="1EC45ACB" w:rsidR="003252F0" w:rsidRPr="006860DD" w:rsidRDefault="006860DD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6860DD">
        <w:rPr>
          <w:rFonts w:ascii="Calibri" w:hAnsi="Calibri" w:cs="Calibri"/>
          <w:b/>
          <w:bCs/>
          <w:sz w:val="18"/>
          <w:szCs w:val="18"/>
        </w:rPr>
        <w:t>CONTRATANTE: FUNDO MUNICIPAL DE SAÚDE. CONTRATADA: GSS CONSTRUÇÃO E COMERCIO LTDA, CNPJ Nº. 29.669.089/0001-65. Contrato nº 25-0429-002. Objeto: Contratação De Empresa De Construção Civil Para Realizar A Obra Do Centro De Atenção Psicossocial Infanto-juvenil – CAPSI De. Vigência 29/04/2026 a 29/06/2026 Altamira/PA. Ass</w:t>
      </w:r>
      <w:r w:rsidRPr="006860DD">
        <w:rPr>
          <w:rFonts w:ascii="Calibri" w:hAnsi="Calibri" w:cs="Calibri"/>
          <w:b/>
          <w:bCs/>
          <w:sz w:val="18"/>
          <w:szCs w:val="18"/>
        </w:rPr>
        <w:t>.</w:t>
      </w:r>
      <w:r w:rsidRPr="006860DD">
        <w:rPr>
          <w:rFonts w:ascii="Calibri" w:hAnsi="Calibri" w:cs="Calibri"/>
          <w:b/>
          <w:bCs/>
          <w:sz w:val="18"/>
          <w:szCs w:val="18"/>
        </w:rPr>
        <w:t>: Altamira/PA, 16/04/2026</w:t>
      </w:r>
      <w:r w:rsidR="003252F0" w:rsidRPr="006860DD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6860DD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6860DD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860DD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25C9A"/>
    <w:rsid w:val="00143653"/>
    <w:rsid w:val="00166159"/>
    <w:rsid w:val="001A7956"/>
    <w:rsid w:val="001D2362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60DD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A622BD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39</cp:revision>
  <dcterms:created xsi:type="dcterms:W3CDTF">2022-04-29T20:37:00Z</dcterms:created>
  <dcterms:modified xsi:type="dcterms:W3CDTF">2026-06-25T12:00:00Z</dcterms:modified>
</cp:coreProperties>
</file>