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B706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B706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B7066">
        <w:rPr>
          <w:rFonts w:ascii="Calibri" w:hAnsi="Calibri" w:cs="Calibri"/>
          <w:b/>
          <w:bCs/>
          <w:sz w:val="18"/>
          <w:szCs w:val="18"/>
        </w:rPr>
        <w:t>ALTAMIRA</w:t>
      </w:r>
      <w:r w:rsidRPr="000B706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5285C5B" w:rsidR="00394108" w:rsidRPr="000B7066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0B7066">
        <w:rPr>
          <w:rFonts w:ascii="Calibri" w:hAnsi="Calibri" w:cs="Calibri"/>
          <w:b/>
          <w:sz w:val="18"/>
          <w:szCs w:val="18"/>
        </w:rPr>
        <w:t>1</w:t>
      </w:r>
      <w:r w:rsidR="00290798" w:rsidRPr="000B706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0B706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0B7066">
        <w:rPr>
          <w:rFonts w:ascii="Calibri" w:hAnsi="Calibri" w:cs="Calibri"/>
          <w:b/>
          <w:sz w:val="18"/>
          <w:szCs w:val="18"/>
        </w:rPr>
        <w:t>P</w:t>
      </w:r>
      <w:r w:rsidRPr="000B7066">
        <w:rPr>
          <w:rFonts w:ascii="Calibri" w:hAnsi="Calibri" w:cs="Calibri"/>
          <w:b/>
          <w:sz w:val="18"/>
          <w:szCs w:val="18"/>
        </w:rPr>
        <w:t>E</w:t>
      </w:r>
      <w:r w:rsidR="00FC1748" w:rsidRPr="000B7066">
        <w:rPr>
          <w:rFonts w:ascii="Calibri" w:hAnsi="Calibri" w:cs="Calibri"/>
          <w:b/>
          <w:sz w:val="18"/>
          <w:szCs w:val="18"/>
        </w:rPr>
        <w:t>.</w:t>
      </w:r>
      <w:r w:rsidR="00747BBB" w:rsidRPr="000B706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0B7066">
        <w:rPr>
          <w:rFonts w:ascii="Calibri" w:hAnsi="Calibri" w:cs="Calibri"/>
          <w:b/>
          <w:sz w:val="18"/>
          <w:szCs w:val="18"/>
        </w:rPr>
        <w:t xml:space="preserve">Nº </w:t>
      </w:r>
      <w:r w:rsidR="000B7066" w:rsidRPr="000B7066">
        <w:rPr>
          <w:rFonts w:ascii="Calibri" w:hAnsi="Calibri" w:cs="Calibri"/>
          <w:b/>
          <w:sz w:val="18"/>
          <w:szCs w:val="18"/>
        </w:rPr>
        <w:t>032/2024</w:t>
      </w:r>
      <w:r w:rsidR="00290798" w:rsidRPr="000B7066">
        <w:rPr>
          <w:rFonts w:ascii="Calibri" w:hAnsi="Calibri" w:cs="Calibri"/>
          <w:b/>
          <w:sz w:val="18"/>
          <w:szCs w:val="18"/>
        </w:rPr>
        <w:t xml:space="preserve"> </w:t>
      </w:r>
      <w:r w:rsidR="000B7066" w:rsidRPr="000B7066">
        <w:rPr>
          <w:rFonts w:ascii="Calibri" w:hAnsi="Calibri" w:cs="Calibri"/>
          <w:b/>
          <w:bCs/>
          <w:sz w:val="18"/>
          <w:szCs w:val="18"/>
        </w:rPr>
        <w:t>CONTRATANTE: SECRETARIA MUNICIPAL DE GESTÃO DO MEIO AMBIENTE. CONTRATADA: GERALDO BORSATTO, CNPJ nº17.550.279/0001-80, Contrato nº. 25-0515-002</w:t>
      </w:r>
      <w:r w:rsidR="000B7066" w:rsidRPr="000B7066">
        <w:rPr>
          <w:rFonts w:ascii="Calibri" w:hAnsi="Calibri" w:cs="Calibri"/>
          <w:b/>
          <w:bCs/>
          <w:sz w:val="18"/>
          <w:szCs w:val="18"/>
        </w:rPr>
        <w:t>.</w:t>
      </w:r>
      <w:r w:rsidR="000B7066" w:rsidRPr="000B7066">
        <w:rPr>
          <w:rFonts w:ascii="Calibri" w:hAnsi="Calibri" w:cs="Calibri"/>
          <w:b/>
          <w:bCs/>
          <w:sz w:val="18"/>
          <w:szCs w:val="18"/>
        </w:rPr>
        <w:t xml:space="preserve"> Prorrogação de Prazo de vigência contratual do objeto referente a Contratação de empresa(s) especializada(s) visando a prestação de serviços de locação de caminhões, máquinas pesadas e veículos utilitários, nas condições estabelecidas no Termo de Referência. Ass</w:t>
      </w:r>
      <w:r w:rsidR="000B7066" w:rsidRPr="000B7066">
        <w:rPr>
          <w:rFonts w:ascii="Calibri" w:hAnsi="Calibri" w:cs="Calibri"/>
          <w:b/>
          <w:bCs/>
          <w:sz w:val="18"/>
          <w:szCs w:val="18"/>
        </w:rPr>
        <w:t>.</w:t>
      </w:r>
      <w:r w:rsidR="000B7066" w:rsidRPr="000B7066">
        <w:rPr>
          <w:rFonts w:ascii="Calibri" w:hAnsi="Calibri" w:cs="Calibri"/>
          <w:b/>
          <w:bCs/>
          <w:sz w:val="18"/>
          <w:szCs w:val="18"/>
        </w:rPr>
        <w:t>: Altamira/PA, 06/05/2026</w:t>
      </w:r>
      <w:r w:rsidR="00394108" w:rsidRPr="000B7066">
        <w:rPr>
          <w:rFonts w:ascii="Calibri" w:hAnsi="Calibri" w:cs="Calibri"/>
          <w:sz w:val="18"/>
          <w:szCs w:val="18"/>
        </w:rPr>
        <w:t xml:space="preserve">. </w:t>
      </w:r>
      <w:r w:rsidR="00906381" w:rsidRPr="000B7066">
        <w:rPr>
          <w:rFonts w:ascii="Calibri" w:hAnsi="Calibri" w:cs="Calibri"/>
          <w:sz w:val="18"/>
          <w:szCs w:val="18"/>
        </w:rPr>
        <w:t xml:space="preserve"> </w:t>
      </w:r>
      <w:r w:rsidR="00747BBB" w:rsidRPr="000B706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B706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B706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2413" w14:textId="77777777" w:rsidR="002A41A5" w:rsidRDefault="002A41A5" w:rsidP="003D1A56">
      <w:r>
        <w:separator/>
      </w:r>
    </w:p>
  </w:endnote>
  <w:endnote w:type="continuationSeparator" w:id="0">
    <w:p w14:paraId="721F5EF9" w14:textId="77777777" w:rsidR="002A41A5" w:rsidRDefault="002A41A5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F7D9E" w14:textId="77777777" w:rsidR="002A41A5" w:rsidRDefault="002A41A5" w:rsidP="003D1A56">
      <w:r>
        <w:separator/>
      </w:r>
    </w:p>
  </w:footnote>
  <w:footnote w:type="continuationSeparator" w:id="0">
    <w:p w14:paraId="111C0386" w14:textId="77777777" w:rsidR="002A41A5" w:rsidRDefault="002A41A5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B706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A41A5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71A3"/>
    <w:rsid w:val="00DC3C1D"/>
    <w:rsid w:val="00E15ECA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2026-07-01T11:26:00Z</dcterms:modified>
</cp:coreProperties>
</file>