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DD00" w14:textId="77777777" w:rsidR="00556B31" w:rsidRPr="00444E1C" w:rsidRDefault="00556B31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444E1C">
        <w:rPr>
          <w:rFonts w:ascii="Verdana" w:hAnsi="Verdana"/>
          <w:b/>
          <w:bCs/>
          <w:sz w:val="18"/>
        </w:rPr>
        <w:t>MUNICÍPIO DE ALTAMIRA</w:t>
      </w:r>
    </w:p>
    <w:p w14:paraId="5F2B575D" w14:textId="2DACE5A8" w:rsidR="00556B31" w:rsidRPr="00444E1C" w:rsidRDefault="008E54BE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444E1C">
        <w:rPr>
          <w:rFonts w:ascii="Verdana" w:hAnsi="Verdana"/>
          <w:b/>
          <w:bCs/>
          <w:sz w:val="18"/>
        </w:rPr>
        <w:t>RETIFICAÇÃO</w:t>
      </w:r>
    </w:p>
    <w:p w14:paraId="174657E2" w14:textId="77777777" w:rsidR="00444E1C" w:rsidRPr="00444E1C" w:rsidRDefault="00444E1C" w:rsidP="00444E1C">
      <w:pPr>
        <w:spacing w:after="0"/>
        <w:jc w:val="both"/>
        <w:rPr>
          <w:rFonts w:ascii="Verdana" w:hAnsi="Verdana"/>
          <w:b/>
          <w:bCs/>
          <w:sz w:val="18"/>
        </w:rPr>
      </w:pPr>
      <w:r w:rsidRPr="00444E1C">
        <w:rPr>
          <w:rFonts w:ascii="Verdana" w:hAnsi="Verdana"/>
          <w:b/>
          <w:bCs/>
          <w:sz w:val="18"/>
        </w:rPr>
        <w:t xml:space="preserve">Na publicação circulada no dia 19/11/2024 no Diário Oficial do Município de Altamira/PA, edição 212, </w:t>
      </w:r>
      <w:proofErr w:type="spellStart"/>
      <w:r w:rsidRPr="00444E1C">
        <w:rPr>
          <w:rFonts w:ascii="Verdana" w:hAnsi="Verdana"/>
          <w:b/>
          <w:bCs/>
          <w:sz w:val="18"/>
        </w:rPr>
        <w:t>pág</w:t>
      </w:r>
      <w:proofErr w:type="spellEnd"/>
      <w:r w:rsidRPr="00444E1C">
        <w:rPr>
          <w:rFonts w:ascii="Verdana" w:hAnsi="Verdana"/>
          <w:b/>
          <w:bCs/>
          <w:sz w:val="18"/>
        </w:rPr>
        <w:t xml:space="preserve"> 11, no dia 24/11/2025 Diário Oficial da União seção 3, pág. 193 e Diário do Xingu, no dia 25/11/2025 Diário do Estado nº 36443, página 89, referente a TERMO DE ADJUDICAÇÃO E HOMOLOGAÇÃO, oriundo do Pregão Eletrônico nº 034/2025.</w:t>
      </w:r>
    </w:p>
    <w:p w14:paraId="00A6471B" w14:textId="77777777" w:rsidR="00444E1C" w:rsidRPr="00444E1C" w:rsidRDefault="00444E1C" w:rsidP="00444E1C">
      <w:pPr>
        <w:spacing w:after="0"/>
        <w:jc w:val="both"/>
        <w:rPr>
          <w:rFonts w:ascii="Verdana" w:hAnsi="Verdana"/>
          <w:b/>
          <w:bCs/>
          <w:sz w:val="18"/>
        </w:rPr>
      </w:pPr>
      <w:r w:rsidRPr="00444E1C">
        <w:rPr>
          <w:rFonts w:ascii="Verdana" w:hAnsi="Verdana"/>
          <w:b/>
          <w:bCs/>
          <w:sz w:val="18"/>
        </w:rPr>
        <w:t>Onde se lê:</w:t>
      </w:r>
    </w:p>
    <w:p w14:paraId="06028DA9" w14:textId="3803E414" w:rsidR="00444E1C" w:rsidRPr="00444E1C" w:rsidRDefault="00444E1C" w:rsidP="00444E1C">
      <w:pPr>
        <w:spacing w:after="0"/>
        <w:jc w:val="both"/>
        <w:rPr>
          <w:rFonts w:ascii="Verdana" w:hAnsi="Verdana"/>
          <w:b/>
          <w:bCs/>
          <w:sz w:val="18"/>
        </w:rPr>
      </w:pPr>
      <w:r w:rsidRPr="00444E1C">
        <w:rPr>
          <w:rFonts w:ascii="Verdana" w:hAnsi="Verdana"/>
          <w:b/>
          <w:bCs/>
          <w:sz w:val="18"/>
        </w:rPr>
        <w:t xml:space="preserve">5A </w:t>
      </w:r>
      <w:proofErr w:type="gramStart"/>
      <w:r w:rsidRPr="00444E1C">
        <w:rPr>
          <w:rFonts w:ascii="Verdana" w:hAnsi="Verdana"/>
          <w:b/>
          <w:bCs/>
          <w:sz w:val="18"/>
        </w:rPr>
        <w:t>MAQUINAS</w:t>
      </w:r>
      <w:proofErr w:type="gramEnd"/>
      <w:r w:rsidRPr="00444E1C">
        <w:rPr>
          <w:rFonts w:ascii="Verdana" w:hAnsi="Verdana"/>
          <w:b/>
          <w:bCs/>
          <w:sz w:val="18"/>
        </w:rPr>
        <w:t xml:space="preserve"> LTDA - CNPJ 60.179.675/0001-71, pelo valor total de R$ R$ 389.900,00.</w:t>
      </w:r>
    </w:p>
    <w:p w14:paraId="2B013E60" w14:textId="77777777" w:rsidR="00444E1C" w:rsidRPr="00444E1C" w:rsidRDefault="00444E1C" w:rsidP="00444E1C">
      <w:pPr>
        <w:spacing w:after="0"/>
        <w:jc w:val="both"/>
        <w:rPr>
          <w:rFonts w:ascii="Verdana" w:hAnsi="Verdana"/>
          <w:b/>
          <w:bCs/>
          <w:sz w:val="18"/>
        </w:rPr>
      </w:pPr>
      <w:r w:rsidRPr="00444E1C">
        <w:rPr>
          <w:rFonts w:ascii="Verdana" w:hAnsi="Verdana"/>
          <w:b/>
          <w:bCs/>
          <w:sz w:val="18"/>
        </w:rPr>
        <w:t>Leia-se:</w:t>
      </w:r>
    </w:p>
    <w:p w14:paraId="69C2ADC4" w14:textId="08519608" w:rsidR="00444E1C" w:rsidRPr="00444E1C" w:rsidRDefault="00444E1C" w:rsidP="00444E1C">
      <w:pPr>
        <w:spacing w:after="0"/>
        <w:jc w:val="both"/>
        <w:rPr>
          <w:rFonts w:ascii="Verdana" w:hAnsi="Verdana"/>
          <w:b/>
          <w:bCs/>
          <w:sz w:val="18"/>
        </w:rPr>
      </w:pPr>
      <w:r w:rsidRPr="00444E1C">
        <w:rPr>
          <w:rFonts w:ascii="Verdana" w:hAnsi="Verdana"/>
          <w:b/>
          <w:bCs/>
          <w:sz w:val="18"/>
        </w:rPr>
        <w:t xml:space="preserve">5A </w:t>
      </w:r>
      <w:proofErr w:type="gramStart"/>
      <w:r w:rsidRPr="00444E1C">
        <w:rPr>
          <w:rFonts w:ascii="Verdana" w:hAnsi="Verdana"/>
          <w:b/>
          <w:bCs/>
          <w:sz w:val="18"/>
        </w:rPr>
        <w:t>MAQUINAS</w:t>
      </w:r>
      <w:proofErr w:type="gramEnd"/>
      <w:r w:rsidRPr="00444E1C">
        <w:rPr>
          <w:rFonts w:ascii="Verdana" w:hAnsi="Verdana"/>
          <w:b/>
          <w:bCs/>
          <w:sz w:val="18"/>
        </w:rPr>
        <w:t xml:space="preserve"> LTDA - CNPJ 60.179.675/0001-71, pelo valor total de R$ 25.900,00. </w:t>
      </w:r>
    </w:p>
    <w:p w14:paraId="6C911E4A" w14:textId="77777777" w:rsidR="00444E1C" w:rsidRPr="00444E1C" w:rsidRDefault="00444E1C" w:rsidP="00444E1C">
      <w:pPr>
        <w:spacing w:after="0"/>
        <w:jc w:val="both"/>
        <w:rPr>
          <w:rFonts w:ascii="Verdana" w:hAnsi="Verdana"/>
          <w:b/>
          <w:bCs/>
          <w:sz w:val="18"/>
        </w:rPr>
      </w:pPr>
      <w:r w:rsidRPr="00444E1C">
        <w:rPr>
          <w:rFonts w:ascii="Verdana" w:hAnsi="Verdana"/>
          <w:b/>
          <w:bCs/>
          <w:sz w:val="18"/>
        </w:rPr>
        <w:t>Onde se lê:</w:t>
      </w:r>
    </w:p>
    <w:p w14:paraId="1643FC90" w14:textId="3CF55E50" w:rsidR="00444E1C" w:rsidRPr="00444E1C" w:rsidRDefault="00444E1C" w:rsidP="00444E1C">
      <w:pPr>
        <w:spacing w:after="0"/>
        <w:jc w:val="both"/>
        <w:rPr>
          <w:rFonts w:ascii="Verdana" w:hAnsi="Verdana"/>
          <w:b/>
          <w:bCs/>
          <w:sz w:val="18"/>
        </w:rPr>
      </w:pPr>
      <w:r w:rsidRPr="00444E1C">
        <w:rPr>
          <w:rFonts w:ascii="Verdana" w:hAnsi="Verdana"/>
          <w:b/>
          <w:bCs/>
          <w:sz w:val="18"/>
        </w:rPr>
        <w:t xml:space="preserve">CIDAMAQ </w:t>
      </w:r>
      <w:proofErr w:type="gramStart"/>
      <w:r w:rsidRPr="00444E1C">
        <w:rPr>
          <w:rFonts w:ascii="Verdana" w:hAnsi="Verdana"/>
          <w:b/>
          <w:bCs/>
          <w:sz w:val="18"/>
        </w:rPr>
        <w:t>MAQUINAS</w:t>
      </w:r>
      <w:proofErr w:type="gramEnd"/>
      <w:r w:rsidRPr="00444E1C">
        <w:rPr>
          <w:rFonts w:ascii="Verdana" w:hAnsi="Verdana"/>
          <w:b/>
          <w:bCs/>
          <w:sz w:val="18"/>
        </w:rPr>
        <w:t xml:space="preserve"> E IMPLEMENTOS AGRÍCOLAS EIRELI - CNPJ 32.396.643/0001-92, pelo valor de R$ 19.560,00. </w:t>
      </w:r>
    </w:p>
    <w:p w14:paraId="493CE792" w14:textId="77777777" w:rsidR="00444E1C" w:rsidRPr="00444E1C" w:rsidRDefault="00444E1C" w:rsidP="00444E1C">
      <w:pPr>
        <w:spacing w:after="0"/>
        <w:jc w:val="both"/>
        <w:rPr>
          <w:rFonts w:ascii="Verdana" w:hAnsi="Verdana"/>
          <w:b/>
          <w:bCs/>
          <w:sz w:val="18"/>
        </w:rPr>
      </w:pPr>
      <w:r w:rsidRPr="00444E1C">
        <w:rPr>
          <w:rFonts w:ascii="Verdana" w:hAnsi="Verdana"/>
          <w:b/>
          <w:bCs/>
          <w:sz w:val="18"/>
        </w:rPr>
        <w:t>Leia-se:</w:t>
      </w:r>
    </w:p>
    <w:p w14:paraId="2BE826C2" w14:textId="2C2FFFC0" w:rsidR="00984AA7" w:rsidRPr="00444E1C" w:rsidRDefault="00444E1C" w:rsidP="00444E1C">
      <w:pPr>
        <w:spacing w:after="0"/>
        <w:jc w:val="both"/>
        <w:rPr>
          <w:rFonts w:ascii="Verdana" w:hAnsi="Verdana"/>
          <w:sz w:val="18"/>
        </w:rPr>
      </w:pPr>
      <w:r w:rsidRPr="00444E1C">
        <w:rPr>
          <w:rFonts w:ascii="Verdana" w:hAnsi="Verdana"/>
          <w:b/>
          <w:bCs/>
          <w:sz w:val="18"/>
        </w:rPr>
        <w:t xml:space="preserve">CIDAMAQ </w:t>
      </w:r>
      <w:proofErr w:type="gramStart"/>
      <w:r w:rsidRPr="00444E1C">
        <w:rPr>
          <w:rFonts w:ascii="Verdana" w:hAnsi="Verdana"/>
          <w:b/>
          <w:bCs/>
          <w:sz w:val="18"/>
        </w:rPr>
        <w:t>MAQUINAS</w:t>
      </w:r>
      <w:proofErr w:type="gramEnd"/>
      <w:r w:rsidRPr="00444E1C">
        <w:rPr>
          <w:rFonts w:ascii="Verdana" w:hAnsi="Verdana"/>
          <w:b/>
          <w:bCs/>
          <w:sz w:val="18"/>
        </w:rPr>
        <w:t xml:space="preserve"> E IMPLEMENTOS AGRÍCOLAS EIRELI - CNPJ 2.396.643/0001- 92, pelo valor de R$ 388.080,00. </w:t>
      </w:r>
      <w:r w:rsidR="00BA506B" w:rsidRPr="00444E1C">
        <w:rPr>
          <w:rFonts w:ascii="Verdana" w:hAnsi="Verdana"/>
          <w:sz w:val="18"/>
        </w:rPr>
        <w:t>As demais informações contidas na publicação permanecem inalteradas. Altamira/PA.</w:t>
      </w:r>
    </w:p>
    <w:p w14:paraId="51313F20" w14:textId="798F9E7F" w:rsidR="00984AA7" w:rsidRPr="00444E1C" w:rsidRDefault="00444E1C" w:rsidP="0046415F">
      <w:pPr>
        <w:spacing w:after="0"/>
        <w:jc w:val="center"/>
        <w:rPr>
          <w:rFonts w:ascii="Verdana" w:hAnsi="Verdana"/>
          <w:sz w:val="18"/>
        </w:rPr>
      </w:pPr>
      <w:r w:rsidRPr="00444E1C">
        <w:rPr>
          <w:rFonts w:ascii="Verdana" w:hAnsi="Verdana"/>
          <w:sz w:val="18"/>
        </w:rPr>
        <w:t>LOREDAN DE ANDRADE MELLO</w:t>
      </w:r>
    </w:p>
    <w:p w14:paraId="413D4CEB" w14:textId="472DC0B3" w:rsidR="0046415F" w:rsidRPr="00444E1C" w:rsidRDefault="0046415F" w:rsidP="0046415F">
      <w:pPr>
        <w:spacing w:after="0"/>
        <w:jc w:val="center"/>
        <w:rPr>
          <w:rFonts w:ascii="Verdana" w:hAnsi="Verdana"/>
          <w:sz w:val="18"/>
        </w:rPr>
      </w:pPr>
      <w:r w:rsidRPr="00444E1C">
        <w:rPr>
          <w:rFonts w:ascii="Verdana" w:hAnsi="Verdana"/>
          <w:sz w:val="18"/>
        </w:rPr>
        <w:t>Prefeito Municipal de Altamira</w:t>
      </w:r>
    </w:p>
    <w:p w14:paraId="3F5598DF" w14:textId="77777777" w:rsidR="00976958" w:rsidRPr="00444E1C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444E1C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444E1C" w:rsidSect="008F4D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160C8F"/>
    <w:rsid w:val="00194B77"/>
    <w:rsid w:val="001C313D"/>
    <w:rsid w:val="00444E1C"/>
    <w:rsid w:val="0046415F"/>
    <w:rsid w:val="004D1D07"/>
    <w:rsid w:val="00556B31"/>
    <w:rsid w:val="00577101"/>
    <w:rsid w:val="006D0078"/>
    <w:rsid w:val="006F3C4C"/>
    <w:rsid w:val="0075608C"/>
    <w:rsid w:val="008003AC"/>
    <w:rsid w:val="008E54BE"/>
    <w:rsid w:val="008F4DBC"/>
    <w:rsid w:val="00970404"/>
    <w:rsid w:val="00976958"/>
    <w:rsid w:val="00984AA7"/>
    <w:rsid w:val="00A27877"/>
    <w:rsid w:val="00AC71EB"/>
    <w:rsid w:val="00B5657C"/>
    <w:rsid w:val="00BA506B"/>
    <w:rsid w:val="00BE147A"/>
    <w:rsid w:val="00BF418A"/>
    <w:rsid w:val="00C50DF0"/>
    <w:rsid w:val="00C85151"/>
    <w:rsid w:val="00D004A6"/>
    <w:rsid w:val="00EA06C5"/>
    <w:rsid w:val="00EE2E1E"/>
    <w:rsid w:val="00F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11</cp:revision>
  <cp:lastPrinted>2022-05-09T19:30:00Z</cp:lastPrinted>
  <dcterms:created xsi:type="dcterms:W3CDTF">2022-05-09T19:19:00Z</dcterms:created>
  <dcterms:modified xsi:type="dcterms:W3CDTF">2025-11-26T12:56:00Z</dcterms:modified>
</cp:coreProperties>
</file>