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0DD00" w14:textId="77777777" w:rsidR="00556B31" w:rsidRPr="001436EA" w:rsidRDefault="00556B31" w:rsidP="008F4DBC">
      <w:pPr>
        <w:spacing w:after="0"/>
        <w:jc w:val="center"/>
        <w:rPr>
          <w:rFonts w:ascii="Verdana" w:hAnsi="Verdana"/>
          <w:b/>
          <w:bCs/>
          <w:color w:val="000000" w:themeColor="text1"/>
          <w:sz w:val="18"/>
        </w:rPr>
      </w:pPr>
      <w:r w:rsidRPr="001436EA">
        <w:rPr>
          <w:rFonts w:ascii="Verdana" w:hAnsi="Verdana"/>
          <w:b/>
          <w:bCs/>
          <w:color w:val="000000" w:themeColor="text1"/>
          <w:sz w:val="18"/>
        </w:rPr>
        <w:t>MUNICÍPIO DE ALTAMIRA</w:t>
      </w:r>
    </w:p>
    <w:p w14:paraId="5F2B575D" w14:textId="5EDE21C2" w:rsidR="00556B31" w:rsidRPr="001436EA" w:rsidRDefault="008E54BE" w:rsidP="008F4DBC">
      <w:pPr>
        <w:spacing w:after="0"/>
        <w:jc w:val="center"/>
        <w:rPr>
          <w:rFonts w:ascii="Verdana" w:hAnsi="Verdana"/>
          <w:b/>
          <w:bCs/>
          <w:color w:val="000000" w:themeColor="text1"/>
          <w:sz w:val="18"/>
        </w:rPr>
      </w:pPr>
      <w:r w:rsidRPr="001436EA">
        <w:rPr>
          <w:rFonts w:ascii="Verdana" w:hAnsi="Verdana"/>
          <w:b/>
          <w:bCs/>
          <w:color w:val="000000" w:themeColor="text1"/>
          <w:sz w:val="18"/>
        </w:rPr>
        <w:t>RETIFICAÇÃO</w:t>
      </w:r>
      <w:r w:rsidR="00B14EEC">
        <w:rPr>
          <w:rFonts w:ascii="Verdana" w:hAnsi="Verdana"/>
          <w:b/>
          <w:bCs/>
          <w:color w:val="000000" w:themeColor="text1"/>
          <w:sz w:val="18"/>
        </w:rPr>
        <w:t xml:space="preserve"> – RESULTADO DO CREDENCIAMENTO Nº 003/2025</w:t>
      </w:r>
    </w:p>
    <w:p w14:paraId="7754B2F8" w14:textId="6EF01B10" w:rsidR="008E54BE" w:rsidRPr="001436EA" w:rsidRDefault="008E54BE" w:rsidP="008F4DBC">
      <w:pPr>
        <w:spacing w:after="0"/>
        <w:jc w:val="both"/>
        <w:rPr>
          <w:rFonts w:ascii="Verdana" w:hAnsi="Verdana"/>
          <w:b/>
          <w:bCs/>
          <w:vanish/>
          <w:color w:val="000000" w:themeColor="text1"/>
          <w:sz w:val="18"/>
          <w:specVanish/>
        </w:rPr>
      </w:pPr>
      <w:r w:rsidRPr="001436EA">
        <w:rPr>
          <w:rFonts w:ascii="Verdana" w:hAnsi="Verdana"/>
          <w:b/>
          <w:bCs/>
          <w:color w:val="000000" w:themeColor="text1"/>
          <w:sz w:val="18"/>
        </w:rPr>
        <w:t>Na publicação</w:t>
      </w:r>
      <w:r w:rsidR="00C85151" w:rsidRPr="001436EA">
        <w:rPr>
          <w:rFonts w:ascii="Verdana" w:hAnsi="Verdana"/>
          <w:b/>
          <w:bCs/>
          <w:color w:val="000000" w:themeColor="text1"/>
          <w:sz w:val="18"/>
        </w:rPr>
        <w:t xml:space="preserve"> realizada dia </w:t>
      </w:r>
      <w:r w:rsidR="001436EA" w:rsidRPr="001436EA">
        <w:rPr>
          <w:rFonts w:ascii="Verdana" w:hAnsi="Verdana"/>
          <w:b/>
          <w:bCs/>
          <w:color w:val="000000" w:themeColor="text1"/>
          <w:sz w:val="18"/>
        </w:rPr>
        <w:t>08/01/2026</w:t>
      </w:r>
      <w:r w:rsidR="00C85151" w:rsidRPr="001436EA">
        <w:rPr>
          <w:rFonts w:ascii="Verdana" w:hAnsi="Verdana"/>
          <w:b/>
          <w:bCs/>
          <w:color w:val="000000" w:themeColor="text1"/>
          <w:sz w:val="18"/>
        </w:rPr>
        <w:t xml:space="preserve"> nos jorna</w:t>
      </w:r>
      <w:r w:rsidR="0075608C" w:rsidRPr="001436EA">
        <w:rPr>
          <w:rFonts w:ascii="Verdana" w:hAnsi="Verdana"/>
          <w:b/>
          <w:bCs/>
          <w:color w:val="000000" w:themeColor="text1"/>
          <w:sz w:val="18"/>
        </w:rPr>
        <w:t>is IOEPA</w:t>
      </w:r>
      <w:r w:rsidR="001436EA" w:rsidRPr="001436EA">
        <w:rPr>
          <w:rFonts w:ascii="Verdana" w:hAnsi="Verdana"/>
          <w:b/>
          <w:bCs/>
          <w:color w:val="000000" w:themeColor="text1"/>
          <w:sz w:val="18"/>
        </w:rPr>
        <w:t xml:space="preserve"> nº 36.490 página nº 65</w:t>
      </w:r>
      <w:r w:rsidR="0075608C" w:rsidRPr="001436EA">
        <w:rPr>
          <w:rFonts w:ascii="Verdana" w:hAnsi="Verdana"/>
          <w:b/>
          <w:bCs/>
          <w:color w:val="000000" w:themeColor="text1"/>
          <w:sz w:val="18"/>
        </w:rPr>
        <w:t xml:space="preserve">, DOU </w:t>
      </w:r>
      <w:r w:rsidR="001436EA" w:rsidRPr="001436EA">
        <w:rPr>
          <w:rFonts w:ascii="Verdana" w:hAnsi="Verdana"/>
          <w:b/>
          <w:bCs/>
          <w:color w:val="000000" w:themeColor="text1"/>
          <w:sz w:val="18"/>
        </w:rPr>
        <w:t xml:space="preserve">– seção 3, página nº 234, </w:t>
      </w:r>
      <w:r w:rsidR="0075608C" w:rsidRPr="001436EA">
        <w:rPr>
          <w:rFonts w:ascii="Verdana" w:hAnsi="Verdana"/>
          <w:b/>
          <w:bCs/>
          <w:color w:val="000000" w:themeColor="text1"/>
          <w:sz w:val="18"/>
        </w:rPr>
        <w:t>E DIÁRIO DO PARÁ</w:t>
      </w:r>
      <w:r w:rsidR="008003AC" w:rsidRPr="001436EA">
        <w:rPr>
          <w:rFonts w:ascii="Verdana" w:hAnsi="Verdana"/>
          <w:b/>
          <w:bCs/>
          <w:color w:val="000000" w:themeColor="text1"/>
          <w:sz w:val="18"/>
        </w:rPr>
        <w:t>.</w:t>
      </w:r>
    </w:p>
    <w:p w14:paraId="2B54312F" w14:textId="535CF2BC" w:rsidR="00976958" w:rsidRPr="001436EA" w:rsidRDefault="001436EA" w:rsidP="00BA506B">
      <w:pPr>
        <w:spacing w:after="0"/>
        <w:jc w:val="both"/>
        <w:rPr>
          <w:rFonts w:ascii="Verdana" w:hAnsi="Verdana"/>
          <w:color w:val="000000" w:themeColor="text1"/>
          <w:sz w:val="18"/>
        </w:rPr>
      </w:pPr>
      <w:r w:rsidRPr="001436EA">
        <w:rPr>
          <w:rFonts w:ascii="Verdana" w:hAnsi="Verdana"/>
          <w:b/>
          <w:bCs/>
          <w:color w:val="000000" w:themeColor="text1"/>
          <w:sz w:val="18"/>
        </w:rPr>
        <w:t xml:space="preserve"> </w:t>
      </w:r>
      <w:r w:rsidR="00C85151" w:rsidRPr="001436EA">
        <w:rPr>
          <w:rFonts w:ascii="Verdana" w:hAnsi="Verdana"/>
          <w:b/>
          <w:bCs/>
          <w:color w:val="000000" w:themeColor="text1"/>
          <w:sz w:val="18"/>
        </w:rPr>
        <w:t>O</w:t>
      </w:r>
      <w:r w:rsidR="00C50DF0" w:rsidRPr="001436EA">
        <w:rPr>
          <w:rFonts w:ascii="Verdana" w:hAnsi="Verdana"/>
          <w:b/>
          <w:bCs/>
          <w:color w:val="000000" w:themeColor="text1"/>
          <w:sz w:val="18"/>
        </w:rPr>
        <w:t>n</w:t>
      </w:r>
      <w:r w:rsidR="00C85151" w:rsidRPr="001436EA">
        <w:rPr>
          <w:rFonts w:ascii="Verdana" w:hAnsi="Verdana"/>
          <w:b/>
          <w:bCs/>
          <w:color w:val="000000" w:themeColor="text1"/>
          <w:sz w:val="18"/>
        </w:rPr>
        <w:t>de se lê</w:t>
      </w:r>
      <w:r w:rsidR="006D0078" w:rsidRPr="001436EA">
        <w:rPr>
          <w:rFonts w:ascii="Verdana" w:hAnsi="Verdana"/>
          <w:b/>
          <w:bCs/>
          <w:color w:val="000000" w:themeColor="text1"/>
          <w:sz w:val="18"/>
        </w:rPr>
        <w:t>:</w:t>
      </w:r>
      <w:r w:rsidR="00160C8F" w:rsidRPr="001436EA">
        <w:rPr>
          <w:rFonts w:ascii="Verdana" w:hAnsi="Verdana"/>
          <w:b/>
          <w:bCs/>
          <w:color w:val="000000" w:themeColor="text1"/>
          <w:sz w:val="18"/>
        </w:rPr>
        <w:t xml:space="preserve"> </w:t>
      </w:r>
      <w:r w:rsidRPr="001436EA">
        <w:rPr>
          <w:rFonts w:ascii="Verdana" w:hAnsi="Verdana"/>
          <w:color w:val="000000" w:themeColor="text1"/>
          <w:sz w:val="18"/>
        </w:rPr>
        <w:t>contratação de pessoa jurídica prestadora de serviços de assistência à saúde, na área de análises clínicas (tabela sus), na rede de atenção básica de saúde do município de altamira, a fim de atender as demandas das unidades de atendimento da Secretaria Municipal de Saúde.</w:t>
      </w:r>
    </w:p>
    <w:p w14:paraId="7CF9781D" w14:textId="7D503F45" w:rsidR="001436EA" w:rsidRPr="001436EA" w:rsidRDefault="006D0078" w:rsidP="00BA506B">
      <w:pPr>
        <w:spacing w:after="0"/>
        <w:jc w:val="both"/>
        <w:rPr>
          <w:rFonts w:ascii="Verdana" w:hAnsi="Verdana"/>
          <w:color w:val="000000" w:themeColor="text1"/>
          <w:sz w:val="18"/>
        </w:rPr>
      </w:pPr>
      <w:r w:rsidRPr="001436EA">
        <w:rPr>
          <w:rFonts w:ascii="Verdana" w:hAnsi="Verdana"/>
          <w:b/>
          <w:bCs/>
          <w:color w:val="000000" w:themeColor="text1"/>
          <w:sz w:val="18"/>
        </w:rPr>
        <w:t>Leia-se:</w:t>
      </w:r>
      <w:r w:rsidR="00160C8F" w:rsidRPr="001436EA">
        <w:rPr>
          <w:color w:val="000000" w:themeColor="text1"/>
        </w:rPr>
        <w:t xml:space="preserve"> </w:t>
      </w:r>
      <w:r w:rsidR="001436EA" w:rsidRPr="001436EA">
        <w:rPr>
          <w:rFonts w:ascii="Verdana" w:hAnsi="Verdana"/>
          <w:color w:val="000000" w:themeColor="text1"/>
          <w:sz w:val="18"/>
        </w:rPr>
        <w:t>Credenciamento de Pessoas Jurídicas para prestação dos serviços em cirurgias eletivas</w:t>
      </w:r>
      <w:r w:rsidR="00BA506B" w:rsidRPr="001436EA">
        <w:rPr>
          <w:rFonts w:ascii="Verdana" w:hAnsi="Verdana"/>
          <w:color w:val="000000" w:themeColor="text1"/>
          <w:sz w:val="18"/>
        </w:rPr>
        <w:t xml:space="preserve">. </w:t>
      </w:r>
    </w:p>
    <w:p w14:paraId="2BE826C2" w14:textId="4D66D4AB" w:rsidR="00984AA7" w:rsidRPr="001436EA" w:rsidRDefault="00BA506B" w:rsidP="00BA506B">
      <w:pPr>
        <w:spacing w:after="0"/>
        <w:jc w:val="both"/>
        <w:rPr>
          <w:rFonts w:ascii="Verdana" w:hAnsi="Verdana"/>
          <w:color w:val="000000" w:themeColor="text1"/>
          <w:sz w:val="18"/>
        </w:rPr>
      </w:pPr>
      <w:r w:rsidRPr="001436EA">
        <w:rPr>
          <w:rFonts w:ascii="Verdana" w:hAnsi="Verdana"/>
          <w:color w:val="000000" w:themeColor="text1"/>
          <w:sz w:val="18"/>
        </w:rPr>
        <w:t>As demais informações contidas na publicação permanecem inalteradas. Altamira/PA.</w:t>
      </w:r>
    </w:p>
    <w:p w14:paraId="402E01C5" w14:textId="77777777" w:rsidR="001436EA" w:rsidRPr="001436EA" w:rsidRDefault="001436EA" w:rsidP="001436EA">
      <w:pPr>
        <w:spacing w:after="0"/>
        <w:jc w:val="center"/>
        <w:rPr>
          <w:rFonts w:ascii="Verdana" w:hAnsi="Verdana"/>
          <w:color w:val="000000" w:themeColor="text1"/>
          <w:sz w:val="18"/>
        </w:rPr>
      </w:pPr>
      <w:r w:rsidRPr="001436EA">
        <w:rPr>
          <w:rFonts w:ascii="Verdana" w:hAnsi="Verdana"/>
          <w:color w:val="000000" w:themeColor="text1"/>
          <w:sz w:val="18"/>
        </w:rPr>
        <w:t>MAURICIO MIRANDA DO NASCIMENTO</w:t>
      </w:r>
    </w:p>
    <w:p w14:paraId="3F5598DF" w14:textId="4006A661" w:rsidR="00976958" w:rsidRPr="001436EA" w:rsidRDefault="001436EA" w:rsidP="001436EA">
      <w:pPr>
        <w:spacing w:after="0"/>
        <w:jc w:val="center"/>
        <w:rPr>
          <w:rFonts w:ascii="Verdana" w:hAnsi="Verdana"/>
          <w:color w:val="000000" w:themeColor="text1"/>
          <w:sz w:val="18"/>
        </w:rPr>
      </w:pPr>
      <w:r w:rsidRPr="001436EA">
        <w:rPr>
          <w:rFonts w:ascii="Verdana" w:hAnsi="Verdana"/>
          <w:color w:val="000000" w:themeColor="text1"/>
          <w:sz w:val="18"/>
        </w:rPr>
        <w:t>Secretário Municipal de Saúde</w:t>
      </w:r>
    </w:p>
    <w:p w14:paraId="34CB043D" w14:textId="77777777" w:rsidR="00160C8F" w:rsidRPr="001436EA" w:rsidRDefault="00160C8F" w:rsidP="001C313D">
      <w:pPr>
        <w:spacing w:after="0"/>
        <w:jc w:val="both"/>
        <w:rPr>
          <w:rFonts w:ascii="Verdana" w:hAnsi="Verdana"/>
          <w:color w:val="000000" w:themeColor="text1"/>
          <w:sz w:val="18"/>
        </w:rPr>
      </w:pPr>
    </w:p>
    <w:sectPr w:rsidR="00160C8F" w:rsidRPr="001436EA" w:rsidSect="008F4D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31"/>
    <w:rsid w:val="001436EA"/>
    <w:rsid w:val="00160C8F"/>
    <w:rsid w:val="00194B77"/>
    <w:rsid w:val="001C313D"/>
    <w:rsid w:val="0046415F"/>
    <w:rsid w:val="00556B31"/>
    <w:rsid w:val="00577101"/>
    <w:rsid w:val="006D0078"/>
    <w:rsid w:val="006F3C4C"/>
    <w:rsid w:val="0075608C"/>
    <w:rsid w:val="008003AC"/>
    <w:rsid w:val="008E54BE"/>
    <w:rsid w:val="008F4DBC"/>
    <w:rsid w:val="00970404"/>
    <w:rsid w:val="00976958"/>
    <w:rsid w:val="00984AA7"/>
    <w:rsid w:val="00A27877"/>
    <w:rsid w:val="00AC71EB"/>
    <w:rsid w:val="00B14EEC"/>
    <w:rsid w:val="00B5657C"/>
    <w:rsid w:val="00BA506B"/>
    <w:rsid w:val="00BE147A"/>
    <w:rsid w:val="00BF418A"/>
    <w:rsid w:val="00C50DF0"/>
    <w:rsid w:val="00C85151"/>
    <w:rsid w:val="00D004A6"/>
    <w:rsid w:val="00DE1313"/>
    <w:rsid w:val="00EA06C5"/>
    <w:rsid w:val="00EE2E1E"/>
    <w:rsid w:val="00F0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E523"/>
  <w15:chartTrackingRefBased/>
  <w15:docId w15:val="{BCF0541D-978F-4FB2-84F1-CAD3162F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A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0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Marcilene-CPL</cp:lastModifiedBy>
  <cp:revision>2</cp:revision>
  <cp:lastPrinted>2022-05-09T19:30:00Z</cp:lastPrinted>
  <dcterms:created xsi:type="dcterms:W3CDTF">2026-01-08T18:57:00Z</dcterms:created>
  <dcterms:modified xsi:type="dcterms:W3CDTF">2026-01-08T18:57:00Z</dcterms:modified>
</cp:coreProperties>
</file>