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E735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E735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E7351">
        <w:rPr>
          <w:rFonts w:ascii="Calibri" w:hAnsi="Calibri" w:cs="Calibri"/>
          <w:b/>
          <w:bCs/>
          <w:sz w:val="18"/>
          <w:szCs w:val="18"/>
        </w:rPr>
        <w:t>ALTAMIRA</w:t>
      </w:r>
      <w:r w:rsidRPr="008E7351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5DB5984" w:rsidR="00394108" w:rsidRPr="008E7351" w:rsidRDefault="008E7351" w:rsidP="00747BBB">
      <w:pPr>
        <w:jc w:val="both"/>
        <w:rPr>
          <w:rFonts w:ascii="Calibri" w:hAnsi="Calibri" w:cs="Calibri"/>
          <w:sz w:val="18"/>
          <w:szCs w:val="18"/>
        </w:rPr>
      </w:pPr>
      <w:r w:rsidRPr="008E7351">
        <w:rPr>
          <w:rFonts w:ascii="Calibri" w:hAnsi="Calibri" w:cs="Calibri"/>
          <w:b/>
          <w:sz w:val="18"/>
          <w:szCs w:val="18"/>
        </w:rPr>
        <w:t>2</w:t>
      </w:r>
      <w:r w:rsidR="00290798" w:rsidRPr="008E7351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8E7351">
        <w:rPr>
          <w:rFonts w:ascii="Calibri" w:hAnsi="Calibri" w:cs="Calibri"/>
          <w:b/>
          <w:sz w:val="18"/>
          <w:szCs w:val="18"/>
        </w:rPr>
        <w:t xml:space="preserve">– </w:t>
      </w:r>
      <w:r w:rsidRPr="008E7351">
        <w:rPr>
          <w:rFonts w:ascii="Calibri" w:hAnsi="Calibri" w:cs="Calibri"/>
          <w:b/>
          <w:sz w:val="18"/>
          <w:szCs w:val="18"/>
        </w:rPr>
        <w:t>ADESÃO Nº 004/2024</w:t>
      </w:r>
      <w:r w:rsidRPr="008E7351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8E7351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8E7351">
        <w:rPr>
          <w:rFonts w:ascii="Calibri" w:hAnsi="Calibri" w:cs="Calibri"/>
          <w:sz w:val="18"/>
          <w:szCs w:val="18"/>
        </w:rPr>
        <w:t>FUNDO MUNICIPAL DE ASSISTÊNCIA SOCIAL</w:t>
      </w:r>
      <w:r w:rsidR="00290798" w:rsidRPr="008E7351">
        <w:rPr>
          <w:rFonts w:ascii="Calibri" w:hAnsi="Calibri" w:cs="Calibri"/>
          <w:sz w:val="18"/>
          <w:szCs w:val="18"/>
        </w:rPr>
        <w:t xml:space="preserve">. </w:t>
      </w:r>
      <w:r w:rsidR="00D60B60" w:rsidRPr="008E7351">
        <w:rPr>
          <w:rFonts w:ascii="Calibri" w:hAnsi="Calibri" w:cs="Calibri"/>
          <w:b/>
          <w:sz w:val="18"/>
          <w:szCs w:val="18"/>
        </w:rPr>
        <w:t>Contratada</w:t>
      </w:r>
      <w:r w:rsidR="00394108" w:rsidRPr="008E7351">
        <w:rPr>
          <w:rFonts w:ascii="Calibri" w:hAnsi="Calibri" w:cs="Calibri"/>
          <w:b/>
          <w:sz w:val="18"/>
          <w:szCs w:val="18"/>
        </w:rPr>
        <w:t>:</w:t>
      </w:r>
      <w:r w:rsidR="00394108" w:rsidRPr="008E7351">
        <w:rPr>
          <w:rFonts w:ascii="Calibri" w:hAnsi="Calibri" w:cs="Calibri"/>
          <w:sz w:val="18"/>
          <w:szCs w:val="18"/>
        </w:rPr>
        <w:t xml:space="preserve"> </w:t>
      </w:r>
      <w:r w:rsidRPr="008E7351">
        <w:rPr>
          <w:rFonts w:ascii="Calibri" w:hAnsi="Calibri" w:cs="Calibri"/>
          <w:bCs/>
          <w:sz w:val="18"/>
          <w:szCs w:val="18"/>
        </w:rPr>
        <w:t>E C G LIMA LTDA, CNPJ: 38.235.887/0001-70</w:t>
      </w:r>
      <w:r w:rsidR="00290798" w:rsidRPr="008E7351">
        <w:rPr>
          <w:rFonts w:ascii="Calibri" w:hAnsi="Calibri" w:cs="Calibri"/>
          <w:sz w:val="18"/>
          <w:szCs w:val="18"/>
        </w:rPr>
        <w:t>.</w:t>
      </w:r>
      <w:r w:rsidR="00394108" w:rsidRPr="008E7351">
        <w:rPr>
          <w:rFonts w:ascii="Calibri" w:hAnsi="Calibri" w:cs="Calibri"/>
          <w:sz w:val="18"/>
          <w:szCs w:val="18"/>
        </w:rPr>
        <w:t xml:space="preserve"> </w:t>
      </w:r>
      <w:r w:rsidR="00047DD3" w:rsidRPr="008E7351">
        <w:rPr>
          <w:rFonts w:ascii="Calibri" w:hAnsi="Calibri" w:cs="Calibri"/>
          <w:sz w:val="18"/>
          <w:szCs w:val="18"/>
        </w:rPr>
        <w:t>Contrato nº</w:t>
      </w:r>
      <w:r w:rsidR="00394108" w:rsidRPr="008E7351">
        <w:rPr>
          <w:rFonts w:ascii="Calibri" w:hAnsi="Calibri" w:cs="Calibri"/>
          <w:sz w:val="18"/>
          <w:szCs w:val="18"/>
        </w:rPr>
        <w:t xml:space="preserve">. </w:t>
      </w:r>
      <w:r w:rsidRPr="008E7351">
        <w:rPr>
          <w:rFonts w:ascii="Calibri" w:hAnsi="Calibri" w:cs="Calibri"/>
          <w:sz w:val="18"/>
          <w:szCs w:val="18"/>
        </w:rPr>
        <w:t>24-0613-010</w:t>
      </w:r>
      <w:r w:rsidR="00646897" w:rsidRPr="008E7351">
        <w:rPr>
          <w:rFonts w:ascii="Calibri" w:hAnsi="Calibri" w:cs="Calibri"/>
          <w:sz w:val="18"/>
          <w:szCs w:val="18"/>
        </w:rPr>
        <w:t>.</w:t>
      </w:r>
      <w:r w:rsidR="00394108" w:rsidRPr="008E7351">
        <w:rPr>
          <w:rFonts w:ascii="Calibri" w:hAnsi="Calibri" w:cs="Calibri"/>
          <w:sz w:val="18"/>
          <w:szCs w:val="18"/>
        </w:rPr>
        <w:t xml:space="preserve"> Objeto</w:t>
      </w:r>
      <w:r w:rsidR="004B46C3" w:rsidRPr="008E7351">
        <w:t xml:space="preserve"> </w:t>
      </w:r>
      <w:r w:rsidR="004B46C3" w:rsidRPr="008E7351">
        <w:rPr>
          <w:rFonts w:ascii="Calibri" w:hAnsi="Calibri" w:cs="Calibri"/>
          <w:sz w:val="18"/>
          <w:szCs w:val="18"/>
        </w:rPr>
        <w:t>prorrogação de prazo</w:t>
      </w:r>
      <w:r w:rsidR="002F4979" w:rsidRPr="008E7351">
        <w:rPr>
          <w:rFonts w:ascii="Calibri" w:hAnsi="Calibri" w:cs="Calibri"/>
          <w:sz w:val="18"/>
          <w:szCs w:val="18"/>
        </w:rPr>
        <w:t>,</w:t>
      </w:r>
      <w:r w:rsidR="004B46C3" w:rsidRPr="008E7351">
        <w:rPr>
          <w:rFonts w:ascii="Calibri" w:hAnsi="Calibri" w:cs="Calibri"/>
          <w:sz w:val="18"/>
          <w:szCs w:val="18"/>
        </w:rPr>
        <w:t xml:space="preserve"> vigência </w:t>
      </w:r>
      <w:r w:rsidRPr="008E7351">
        <w:rPr>
          <w:rFonts w:ascii="Calibri" w:hAnsi="Calibri" w:cs="Calibri"/>
          <w:sz w:val="18"/>
          <w:szCs w:val="18"/>
        </w:rPr>
        <w:t>15/06/2026 a 15/06/2027</w:t>
      </w:r>
      <w:r w:rsidR="00394108" w:rsidRPr="008E7351">
        <w:rPr>
          <w:rFonts w:ascii="Calibri" w:hAnsi="Calibri" w:cs="Calibri"/>
          <w:sz w:val="18"/>
          <w:szCs w:val="18"/>
        </w:rPr>
        <w:t>. Ass</w:t>
      </w:r>
      <w:r w:rsidRPr="008E7351">
        <w:rPr>
          <w:rFonts w:ascii="Calibri" w:hAnsi="Calibri" w:cs="Calibri"/>
          <w:sz w:val="18"/>
          <w:szCs w:val="18"/>
        </w:rPr>
        <w:t>.</w:t>
      </w:r>
      <w:r w:rsidR="00394108" w:rsidRPr="008E7351">
        <w:rPr>
          <w:rFonts w:ascii="Calibri" w:hAnsi="Calibri" w:cs="Calibri"/>
          <w:sz w:val="18"/>
          <w:szCs w:val="18"/>
        </w:rPr>
        <w:t xml:space="preserve">: Altamira/Pá, </w:t>
      </w:r>
      <w:r w:rsidRPr="008E7351">
        <w:rPr>
          <w:rFonts w:ascii="Calibri" w:hAnsi="Calibri" w:cs="Calibri"/>
          <w:sz w:val="18"/>
          <w:szCs w:val="18"/>
        </w:rPr>
        <w:t>01/06/2026</w:t>
      </w:r>
      <w:r w:rsidR="00394108" w:rsidRPr="008E7351">
        <w:rPr>
          <w:rFonts w:ascii="Calibri" w:hAnsi="Calibri" w:cs="Calibri"/>
          <w:sz w:val="18"/>
          <w:szCs w:val="18"/>
        </w:rPr>
        <w:t xml:space="preserve">. </w:t>
      </w:r>
      <w:r w:rsidR="00906381" w:rsidRPr="008E7351">
        <w:rPr>
          <w:rFonts w:ascii="Calibri" w:hAnsi="Calibri" w:cs="Calibri"/>
          <w:sz w:val="18"/>
          <w:szCs w:val="18"/>
        </w:rPr>
        <w:t xml:space="preserve"> </w:t>
      </w:r>
      <w:r w:rsidR="00747BBB" w:rsidRPr="008E7351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E735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E735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8E7351"/>
    <w:rsid w:val="00902D73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2026-07-06T12:40:00Z</dcterms:modified>
</cp:coreProperties>
</file>